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6" w:rsidRDefault="00B55A83" w:rsidP="00F81B86">
      <w:pPr>
        <w:jc w:val="center"/>
      </w:pPr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2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86" w:rsidRDefault="00F81B86" w:rsidP="00F81B86"/>
    <w:p w:rsidR="00F81B86" w:rsidRDefault="00F81B86" w:rsidP="00F81B86">
      <w:pPr>
        <w:jc w:val="center"/>
        <w:rPr>
          <w:b/>
          <w:bCs/>
          <w:sz w:val="48"/>
          <w:szCs w:val="48"/>
        </w:rPr>
      </w:pPr>
    </w:p>
    <w:p w:rsidR="00F81B86" w:rsidRDefault="00F81B86" w:rsidP="00F81B86">
      <w:pPr>
        <w:jc w:val="center"/>
        <w:rPr>
          <w:b/>
          <w:bCs/>
          <w:sz w:val="48"/>
          <w:szCs w:val="48"/>
        </w:rPr>
      </w:pPr>
    </w:p>
    <w:p w:rsidR="00F81B86" w:rsidRDefault="00F81B86" w:rsidP="00F81B86">
      <w:pPr>
        <w:jc w:val="center"/>
        <w:rPr>
          <w:b/>
          <w:bCs/>
          <w:sz w:val="48"/>
          <w:szCs w:val="48"/>
        </w:rPr>
      </w:pPr>
    </w:p>
    <w:p w:rsidR="00F81B86" w:rsidRDefault="00F81B86" w:rsidP="00F81B86">
      <w:pPr>
        <w:jc w:val="center"/>
        <w:rPr>
          <w:b/>
          <w:bCs/>
          <w:sz w:val="48"/>
          <w:szCs w:val="48"/>
        </w:rPr>
      </w:pPr>
    </w:p>
    <w:p w:rsidR="00F81B86" w:rsidRDefault="00F81B86" w:rsidP="00F81B86">
      <w:pPr>
        <w:jc w:val="center"/>
        <w:rPr>
          <w:b/>
          <w:bCs/>
          <w:sz w:val="48"/>
          <w:szCs w:val="48"/>
        </w:rPr>
      </w:pPr>
    </w:p>
    <w:p w:rsidR="00F81B86" w:rsidRDefault="00F81B86" w:rsidP="00F81B8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(C</w:t>
      </w:r>
      <w:r>
        <w:rPr>
          <w:sz w:val="48"/>
          <w:szCs w:val="48"/>
        </w:rPr>
        <w:t xml:space="preserve">onfidentiality, </w:t>
      </w:r>
      <w:r>
        <w:rPr>
          <w:b/>
          <w:bCs/>
          <w:sz w:val="48"/>
          <w:szCs w:val="48"/>
        </w:rPr>
        <w:t>I</w:t>
      </w:r>
      <w:r>
        <w:rPr>
          <w:sz w:val="48"/>
          <w:szCs w:val="48"/>
        </w:rPr>
        <w:t xml:space="preserve">ntegrity, </w:t>
      </w:r>
      <w:r>
        <w:rPr>
          <w:b/>
          <w:bCs/>
          <w:sz w:val="48"/>
          <w:szCs w:val="48"/>
        </w:rPr>
        <w:t>A</w:t>
      </w:r>
      <w:r>
        <w:rPr>
          <w:sz w:val="48"/>
          <w:szCs w:val="48"/>
        </w:rPr>
        <w:t>vailability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</w:p>
    <w:p w:rsidR="00F81B86" w:rsidRDefault="00F81B86" w:rsidP="00F81B8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 I A Guidelines</w:t>
      </w:r>
    </w:p>
    <w:p w:rsidR="00F81B86" w:rsidRDefault="00F81B86" w:rsidP="00F81B86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81B86" w:rsidRDefault="00F81B86" w:rsidP="00F81B86">
      <w:pPr>
        <w:ind w:left="540"/>
        <w:rPr>
          <w:b/>
          <w:bCs/>
          <w:sz w:val="24"/>
        </w:rPr>
      </w:pPr>
    </w:p>
    <w:p w:rsidR="00F81B86" w:rsidRDefault="00F81B86" w:rsidP="00F81B86">
      <w:pPr>
        <w:pStyle w:val="BodyText"/>
        <w:rPr>
          <w:rFonts w:ascii="Times New Roman" w:hAnsi="Times New Roman"/>
          <w:b/>
          <w:u w:val="single"/>
        </w:rPr>
      </w:pPr>
      <w:r>
        <w:br w:type="page"/>
      </w:r>
      <w:r>
        <w:rPr>
          <w:rFonts w:ascii="Times New Roman" w:hAnsi="Times New Roman"/>
          <w:b/>
          <w:u w:val="single"/>
        </w:rPr>
        <w:lastRenderedPageBreak/>
        <w:t xml:space="preserve">Version History </w:t>
      </w:r>
    </w:p>
    <w:p w:rsidR="00F81B86" w:rsidRDefault="00F81B86" w:rsidP="00F81B86">
      <w:pPr>
        <w:pStyle w:val="BodyText"/>
        <w:rPr>
          <w:rFonts w:ascii="Times New Roman" w:hAnsi="Times New Roman"/>
          <w:b/>
          <w:u w:val="single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196"/>
        <w:gridCol w:w="3310"/>
        <w:gridCol w:w="1412"/>
        <w:gridCol w:w="1151"/>
        <w:gridCol w:w="1205"/>
      </w:tblGrid>
      <w:tr w:rsidR="00F81B86" w:rsidTr="00F81B86">
        <w:trPr>
          <w:trHeight w:val="4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81B86" w:rsidRDefault="00F81B86">
            <w:pPr>
              <w:rPr>
                <w:b/>
              </w:rPr>
            </w:pPr>
            <w:r>
              <w:rPr>
                <w:b/>
              </w:rPr>
              <w:t>Ver.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81B86" w:rsidRDefault="00F81B8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81B86" w:rsidRDefault="00F81B86">
            <w:pPr>
              <w:jc w:val="center"/>
              <w:rPr>
                <w:b/>
              </w:rPr>
            </w:pPr>
            <w:r>
              <w:rPr>
                <w:b/>
              </w:rPr>
              <w:t>Description of Change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81B86" w:rsidRDefault="00F81B86">
            <w:pPr>
              <w:jc w:val="center"/>
              <w:rPr>
                <w:b/>
              </w:rPr>
            </w:pPr>
            <w:r>
              <w:rPr>
                <w:b/>
              </w:rPr>
              <w:t>Author/ Revised 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81B86" w:rsidRDefault="00F81B86">
            <w:pPr>
              <w:jc w:val="center"/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81B86" w:rsidRDefault="00F81B86">
            <w:pPr>
              <w:jc w:val="center"/>
              <w:rPr>
                <w:b/>
              </w:rPr>
            </w:pPr>
            <w:r>
              <w:rPr>
                <w:b/>
              </w:rPr>
              <w:t>Approved By</w:t>
            </w:r>
          </w:p>
        </w:tc>
      </w:tr>
      <w:tr w:rsidR="00F81B86" w:rsidTr="00F81B86">
        <w:trPr>
          <w:trHeight w:val="4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0.1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22</w:t>
            </w:r>
            <w:r>
              <w:rPr>
                <w:vertAlign w:val="superscript"/>
              </w:rPr>
              <w:t>nd</w:t>
            </w:r>
            <w:r>
              <w:t xml:space="preserve"> Aug 2013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First Draft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Rahul Raj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proofErr w:type="spellStart"/>
            <w:r>
              <w:t>Saket</w:t>
            </w:r>
            <w:proofErr w:type="spellEnd"/>
            <w:r>
              <w:t xml:space="preserve"> </w:t>
            </w:r>
            <w:proofErr w:type="spellStart"/>
            <w:r>
              <w:t>Madan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 xml:space="preserve">Ajay Kr. </w:t>
            </w:r>
            <w:proofErr w:type="spellStart"/>
            <w:r>
              <w:t>Zalpuri</w:t>
            </w:r>
            <w:proofErr w:type="spellEnd"/>
          </w:p>
        </w:tc>
      </w:tr>
      <w:tr w:rsidR="00F81B86" w:rsidTr="00F81B86">
        <w:trPr>
          <w:trHeight w:val="4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1.0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Sep 2013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pPr>
              <w:jc w:val="both"/>
            </w:pPr>
            <w:r>
              <w:t>Initial Release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>Rahul Raj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A326A4">
            <w:proofErr w:type="spellStart"/>
            <w:r>
              <w:t>Dhananjay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B86" w:rsidRDefault="00F81B86">
            <w:r>
              <w:t xml:space="preserve">Ajay Kr. </w:t>
            </w:r>
            <w:proofErr w:type="spellStart"/>
            <w:r>
              <w:t>Zalpuri</w:t>
            </w:r>
            <w:proofErr w:type="spellEnd"/>
          </w:p>
        </w:tc>
      </w:tr>
      <w:tr w:rsidR="00A326A4" w:rsidTr="00F81B86">
        <w:trPr>
          <w:trHeight w:val="4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A4" w:rsidRDefault="00A326A4">
            <w:r>
              <w:t>1.1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A4" w:rsidRDefault="00A326A4">
            <w:r>
              <w:t>7</w:t>
            </w:r>
            <w:r w:rsidRPr="00A326A4">
              <w:rPr>
                <w:vertAlign w:val="superscript"/>
              </w:rPr>
              <w:t>th</w:t>
            </w:r>
            <w:r>
              <w:t xml:space="preserve"> March 2014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A4" w:rsidRDefault="00A326A4" w:rsidP="00A326A4">
            <w:pPr>
              <w:jc w:val="both"/>
            </w:pPr>
            <w:r>
              <w:t>Update CIA comment as per objective defined in section 1.0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A4" w:rsidRDefault="00A326A4">
            <w:r>
              <w:t>Rahul Raj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A4" w:rsidRDefault="00A326A4">
            <w:proofErr w:type="spellStart"/>
            <w:r>
              <w:t>Dhananjay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A4" w:rsidRDefault="00A326A4">
            <w:r>
              <w:t xml:space="preserve">Ajay Kr. </w:t>
            </w:r>
            <w:proofErr w:type="spellStart"/>
            <w:r>
              <w:t>Zalpuri</w:t>
            </w:r>
            <w:proofErr w:type="spellEnd"/>
          </w:p>
        </w:tc>
      </w:tr>
    </w:tbl>
    <w:p w:rsidR="00F81B86" w:rsidRDefault="00F81B86" w:rsidP="00F81B86">
      <w:pPr>
        <w:pStyle w:val="BodyText"/>
        <w:rPr>
          <w:rFonts w:ascii="Times New Roman" w:hAnsi="Times New Roman"/>
        </w:rPr>
      </w:pPr>
    </w:p>
    <w:p w:rsidR="00F81B86" w:rsidRDefault="00F81B86" w:rsidP="00F81B86">
      <w:pPr>
        <w:pStyle w:val="Heading1"/>
        <w:numPr>
          <w:ilvl w:val="0"/>
          <w:numId w:val="3"/>
        </w:numPr>
      </w:pPr>
      <w:r>
        <w:rPr>
          <w:b w:val="0"/>
        </w:rPr>
        <w:br w:type="page"/>
      </w:r>
      <w:r>
        <w:lastRenderedPageBreak/>
        <w:t>OBJECTIVE:</w:t>
      </w:r>
    </w:p>
    <w:p w:rsidR="00F81B86" w:rsidRDefault="00F81B86" w:rsidP="00F81B86">
      <w:pPr>
        <w:ind w:left="360"/>
      </w:pPr>
    </w:p>
    <w:p w:rsidR="00F81B86" w:rsidRDefault="00F81B86" w:rsidP="00F81B86">
      <w:pPr>
        <w:pStyle w:val="BodyTextIndent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define parameters to allot a value for </w:t>
      </w:r>
      <w:r>
        <w:rPr>
          <w:rFonts w:ascii="Times New Roman" w:hAnsi="Times New Roman" w:cs="Times New Roman"/>
          <w:b/>
          <w:bCs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onfidentiality, </w:t>
      </w:r>
      <w:r>
        <w:rPr>
          <w:rFonts w:ascii="Times New Roman" w:hAnsi="Times New Roman" w:cs="Times New Roman"/>
          <w:b/>
          <w:bCs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ntegrity, </w:t>
      </w:r>
      <w:r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sz w:val="24"/>
        </w:rPr>
        <w:t>vailability (CIA) for an Inform</w:t>
      </w:r>
      <w:r w:rsidR="00986133">
        <w:rPr>
          <w:rFonts w:ascii="Times New Roman" w:hAnsi="Times New Roman" w:cs="Times New Roman"/>
          <w:sz w:val="24"/>
        </w:rPr>
        <w:t>ation Asset in a scale of 1 to 3, where 1 is lowest and 3</w:t>
      </w:r>
      <w:r>
        <w:rPr>
          <w:rFonts w:ascii="Times New Roman" w:hAnsi="Times New Roman" w:cs="Times New Roman"/>
          <w:sz w:val="24"/>
        </w:rPr>
        <w:t xml:space="preserve"> is highest.</w:t>
      </w:r>
    </w:p>
    <w:p w:rsidR="00F81B86" w:rsidRDefault="00F81B86" w:rsidP="00F81B86">
      <w:pPr>
        <w:pStyle w:val="BodyTextIndent2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81B86" w:rsidRDefault="00F81B86" w:rsidP="00F81B86">
      <w:pPr>
        <w:tabs>
          <w:tab w:val="left" w:pos="1080"/>
          <w:tab w:val="left" w:pos="2880"/>
        </w:tabs>
        <w:ind w:left="540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The guidelines to be followed while classifying an in</w:t>
      </w:r>
      <w:r w:rsidR="00986133">
        <w:rPr>
          <w:color w:val="000000"/>
          <w:sz w:val="24"/>
          <w:szCs w:val="24"/>
          <w:lang w:val="en-GB"/>
        </w:rPr>
        <w:t>formation asset under values 1-3</w:t>
      </w:r>
      <w:r>
        <w:rPr>
          <w:color w:val="000000"/>
          <w:sz w:val="24"/>
          <w:szCs w:val="24"/>
          <w:lang w:val="en-GB"/>
        </w:rPr>
        <w:t xml:space="preserve"> for CIA is given below:</w:t>
      </w:r>
    </w:p>
    <w:p w:rsidR="00F81B86" w:rsidRDefault="00F81B86" w:rsidP="00F81B86">
      <w:pPr>
        <w:tabs>
          <w:tab w:val="left" w:pos="1080"/>
          <w:tab w:val="left" w:pos="2880"/>
        </w:tabs>
        <w:ind w:left="540"/>
        <w:rPr>
          <w:color w:val="000000"/>
          <w:szCs w:val="24"/>
          <w:lang w:val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61"/>
        <w:gridCol w:w="367"/>
        <w:gridCol w:w="7372"/>
      </w:tblGrid>
      <w:tr w:rsidR="00F81B86" w:rsidTr="00F81B86">
        <w:trPr>
          <w:cantSplit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81B86" w:rsidRDefault="00F81B86">
            <w:pPr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Asset Name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81B86" w:rsidRDefault="00F81B86">
            <w:pPr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CIA value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81B86" w:rsidRDefault="00F81B86">
            <w:pPr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Comment/Remark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Database Server </w:t>
            </w:r>
            <w:r>
              <w:rPr>
                <w:b/>
                <w:bCs/>
                <w:color w:val="000000"/>
                <w:szCs w:val="24"/>
                <w:lang w:val="en-GB"/>
              </w:rPr>
              <w:t>(DB)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one schema is created and all users can view the data of other users.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Users of a Group sharing same schema and can view each other's data.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No user shall be able to view data in other user's schema unless the role is explicitly granted.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Data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Data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da-DK"/>
              </w:rPr>
            </w:pPr>
            <w:r>
              <w:rPr>
                <w:color w:val="000000"/>
                <w:szCs w:val="24"/>
                <w:lang w:val="en-GB"/>
              </w:rPr>
              <w:t xml:space="preserve">Data Corruption resulting in high business impact. </w:t>
            </w:r>
            <w:r>
              <w:rPr>
                <w:color w:val="000000"/>
                <w:szCs w:val="24"/>
                <w:lang w:val="da-DK"/>
              </w:rPr>
              <w:t>E.g. data for HR system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server should be available for less than 80%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server should be available for 80% or above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98%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File Server </w:t>
            </w:r>
            <w:r>
              <w:rPr>
                <w:b/>
                <w:bCs/>
                <w:color w:val="000000"/>
                <w:szCs w:val="24"/>
                <w:lang w:val="en-GB"/>
              </w:rPr>
              <w:t>(FL)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one working area is created and all users can view the file(s) of other users.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Few users are sharing the same area and can view each other's file(s).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No user shall be able to view file(s) in other user's area unless the permission is explicitly granted.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Business Application </w:t>
            </w:r>
            <w:r>
              <w:rPr>
                <w:b/>
                <w:bCs/>
                <w:color w:val="000000"/>
                <w:szCs w:val="24"/>
                <w:lang w:val="en-GB"/>
              </w:rPr>
              <w:t>(</w:t>
            </w:r>
            <w:proofErr w:type="spellStart"/>
            <w:r>
              <w:rPr>
                <w:b/>
                <w:bCs/>
                <w:color w:val="000000"/>
                <w:szCs w:val="24"/>
                <w:lang w:val="en-GB"/>
              </w:rPr>
              <w:t>Appl</w:t>
            </w:r>
            <w:proofErr w:type="spellEnd"/>
            <w:r>
              <w:rPr>
                <w:b/>
                <w:bCs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Everyone is able to view the application code &amp; executables.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Everyone is able to view the executables but not the application code.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authorized person and admin can view application code and executables.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Application Code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Application Code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Application Code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Mail Services </w:t>
            </w:r>
            <w:r>
              <w:rPr>
                <w:b/>
                <w:bCs/>
                <w:color w:val="000000"/>
                <w:szCs w:val="24"/>
                <w:lang w:val="en-GB"/>
              </w:rPr>
              <w:t>(Mail)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 single mail account shared by one / multiple location.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authorized persons and admin can view the mails of other users.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admin can view the mails of other users.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Mail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8A2FCC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Mail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8A2FCC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Mail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Internet Services </w:t>
            </w:r>
            <w:r>
              <w:rPr>
                <w:b/>
                <w:bCs/>
                <w:color w:val="000000"/>
                <w:szCs w:val="24"/>
                <w:lang w:val="en-GB"/>
              </w:rPr>
              <w:t>(</w:t>
            </w:r>
            <w:proofErr w:type="spellStart"/>
            <w:r>
              <w:rPr>
                <w:b/>
                <w:bCs/>
                <w:color w:val="000000"/>
                <w:szCs w:val="24"/>
                <w:lang w:val="en-GB"/>
              </w:rPr>
              <w:t>InS</w:t>
            </w:r>
            <w:proofErr w:type="spellEnd"/>
            <w:r>
              <w:rPr>
                <w:b/>
                <w:bCs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 common internet access guest account without a password.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 common account shared by multiple users to access the internet.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authorized person and admin can view the internet access logs of other users.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does nor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Media </w:t>
            </w:r>
            <w:r>
              <w:rPr>
                <w:b/>
                <w:bCs/>
                <w:color w:val="000000"/>
                <w:szCs w:val="24"/>
                <w:lang w:val="en-GB"/>
              </w:rPr>
              <w:t>(Media)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Media is publicly available.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Media is available within the organization to authorized groups only.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Media is available to admin and other authorized users on need basis only.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Media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Media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Media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Network Components </w:t>
            </w:r>
            <w:r>
              <w:rPr>
                <w:b/>
                <w:bCs/>
                <w:color w:val="000000"/>
                <w:szCs w:val="24"/>
                <w:lang w:val="en-GB"/>
              </w:rPr>
              <w:t>(NC)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Everybody within the organization can view the design and configuration details of network devices.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Everybody within the IT department can view the design and configuration details of network devices.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Admin and permitted group can view the design and configuration details of network devices.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Network Configuration file corruption has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Network Configuration </w:t>
            </w:r>
            <w:r w:rsidR="004252B6">
              <w:rPr>
                <w:color w:val="000000"/>
                <w:szCs w:val="24"/>
                <w:lang w:val="en-GB"/>
              </w:rPr>
              <w:t>files</w:t>
            </w:r>
            <w:r>
              <w:rPr>
                <w:color w:val="000000"/>
                <w:szCs w:val="24"/>
                <w:lang w:val="en-GB"/>
              </w:rPr>
              <w:t xml:space="preserve">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Network Configuration </w:t>
            </w:r>
            <w:r w:rsidR="004252B6">
              <w:rPr>
                <w:color w:val="000000"/>
                <w:szCs w:val="24"/>
                <w:lang w:val="en-GB"/>
              </w:rPr>
              <w:t>files</w:t>
            </w:r>
            <w:r>
              <w:rPr>
                <w:color w:val="000000"/>
                <w:szCs w:val="24"/>
                <w:lang w:val="en-GB"/>
              </w:rPr>
              <w:t xml:space="preserve">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NormalWeb"/>
              <w:spacing w:before="0" w:beforeAutospacing="0" w:after="0" w:afterAutospacing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UPS </w:t>
            </w:r>
            <w:r>
              <w:rPr>
                <w:b/>
                <w:bCs/>
                <w:color w:val="000000"/>
                <w:szCs w:val="24"/>
                <w:lang w:val="en-GB"/>
              </w:rPr>
              <w:t>(UPS)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F3F3F3"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7C80"/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APPLICABLE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Configuration setting modification has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Configuration setting modification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Configuration setting modification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 w:rsidP="00E26691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</w:t>
            </w:r>
            <w:r w:rsidR="00E26691">
              <w:rPr>
                <w:color w:val="000000"/>
                <w:szCs w:val="24"/>
                <w:lang w:val="en-GB"/>
              </w:rPr>
              <w:t>UPS</w:t>
            </w:r>
            <w:r>
              <w:rPr>
                <w:color w:val="000000"/>
                <w:szCs w:val="24"/>
                <w:lang w:val="en-GB"/>
              </w:rPr>
              <w:t xml:space="preserve">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 w:rsidP="00E26691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</w:t>
            </w:r>
            <w:r w:rsidR="00E26691">
              <w:rPr>
                <w:color w:val="000000"/>
                <w:szCs w:val="24"/>
                <w:lang w:val="en-GB"/>
              </w:rPr>
              <w:t>UPS</w:t>
            </w:r>
            <w:r>
              <w:rPr>
                <w:color w:val="000000"/>
                <w:szCs w:val="24"/>
                <w:lang w:val="en-GB"/>
              </w:rPr>
              <w:t xml:space="preserve">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 w:rsidP="00E26691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</w:t>
            </w:r>
            <w:r w:rsidR="00E26691">
              <w:rPr>
                <w:color w:val="000000"/>
                <w:szCs w:val="24"/>
                <w:lang w:val="en-GB"/>
              </w:rPr>
              <w:t>UPS</w:t>
            </w:r>
            <w:r>
              <w:rPr>
                <w:color w:val="000000"/>
                <w:szCs w:val="24"/>
                <w:lang w:val="en-GB"/>
              </w:rPr>
              <w:t xml:space="preserve">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Printer </w:t>
            </w:r>
            <w:r>
              <w:rPr>
                <w:b/>
                <w:bCs/>
                <w:color w:val="000000"/>
                <w:szCs w:val="24"/>
                <w:lang w:val="en-GB"/>
              </w:rPr>
              <w:t>(PRN)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F3F3F3"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7C80"/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APPLICABLE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F3F3F3"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7C80"/>
            <w:hideMark/>
          </w:tcPr>
          <w:p w:rsidR="00F81B86" w:rsidRDefault="00F81B86">
            <w:pPr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NOT APPLICABLE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printer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printer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printer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Desktop / laptop </w:t>
            </w:r>
          </w:p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PC’s </w:t>
            </w:r>
            <w:r>
              <w:rPr>
                <w:b/>
                <w:bCs/>
                <w:color w:val="000000"/>
                <w:szCs w:val="24"/>
                <w:lang w:val="en-GB"/>
              </w:rPr>
              <w:t>(PC)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Data on PC is available publicly without any restriction.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All users can view the data of shared folders with password.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the admin and the concerned user can view the data/files.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low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File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PC should be available for less than 80%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PC should be available for 80% or above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The PC should be available for 90% or above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NormalWeb"/>
              <w:spacing w:before="0" w:beforeAutospacing="0" w:after="0" w:afterAutospacing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Information assets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 w:rsidP="007D41E1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Only one working area is created and all users can view the Information.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Admin &amp; permitted users can view the Information in other user's area according to the permissions assigned.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No user shall be able to view Information in other user's area unless the permission is explicitly granted.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Information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Information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Information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Information should be available for less than 80%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Information should be available for 80% or above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Information should be available for 90% or above of the time (on </w:t>
            </w:r>
            <w:r w:rsidR="00066D43">
              <w:rPr>
                <w:color w:val="000000"/>
                <w:szCs w:val="24"/>
                <w:lang w:val="en-GB"/>
              </w:rPr>
              <w:t>24x7</w:t>
            </w:r>
            <w:r>
              <w:rPr>
                <w:color w:val="000000"/>
                <w:szCs w:val="24"/>
                <w:lang w:val="en-GB"/>
              </w:rPr>
              <w:t xml:space="preserve">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Service Assets</w:t>
            </w:r>
          </w:p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VPN services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All the users have access to same VPN services without restriction 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Selected users have access on the VPN based on criticality of operation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Selected users use VPN with encryption to ensure secure transmission.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Information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Information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Information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Service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Service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Service should be available for 90%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Services Assets – Pest control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7C80"/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APPLICABLE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7C80"/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APPLICABLE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Service should be available for less than 70% of the time (on 8x7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Service should be available for 80% or above of the time (on 8x7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Service should be available for 90% or above of the time (on 8x7 basis)</w:t>
            </w:r>
          </w:p>
        </w:tc>
      </w:tr>
      <w:tr w:rsidR="00F81B86" w:rsidTr="00F81B8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Assets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C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All users have access to the software and permission to use the software without restriction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Only selected users have approvals to use the software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pStyle w:val="Heading9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Only selected users have approvals, only in defined environment 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Corruption does no or low impact business.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Corruption resulting in medium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Corruption resulting in high business impact.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should be available for less than 70%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should be available for 80% or above of the time (on 24x7 basis)</w:t>
            </w:r>
          </w:p>
        </w:tc>
      </w:tr>
      <w:tr w:rsidR="00F81B86" w:rsidTr="00F81B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6" w:rsidRDefault="00F81B86">
            <w:pPr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Software should be available for 90% or above of the time (on 24x7 basis)</w:t>
            </w:r>
          </w:p>
        </w:tc>
      </w:tr>
    </w:tbl>
    <w:p w:rsidR="00F81B86" w:rsidRDefault="00F81B86" w:rsidP="00F81B86">
      <w:pPr>
        <w:pStyle w:val="Default"/>
        <w:autoSpaceDE/>
        <w:adjustRightInd/>
        <w:rPr>
          <w:rFonts w:ascii="Times New Roman" w:hAnsi="Times New Roman" w:cs="Times New Roman"/>
          <w:lang w:val="en-GB"/>
        </w:rPr>
      </w:pPr>
    </w:p>
    <w:p w:rsidR="00F81B86" w:rsidRDefault="00F81B86" w:rsidP="00F81B86">
      <w:pPr>
        <w:rPr>
          <w:color w:val="000000"/>
          <w:sz w:val="24"/>
          <w:szCs w:val="24"/>
          <w:lang w:val="en-GB"/>
        </w:rPr>
      </w:pPr>
    </w:p>
    <w:p w:rsidR="00603167" w:rsidRPr="00F81B86" w:rsidRDefault="00603167" w:rsidP="00F81B86">
      <w:pPr>
        <w:rPr>
          <w:szCs w:val="24"/>
        </w:rPr>
      </w:pPr>
    </w:p>
    <w:sectPr w:rsidR="00603167" w:rsidRPr="00F81B86" w:rsidSect="00345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E2" w:rsidRDefault="00686FE2">
      <w:r>
        <w:separator/>
      </w:r>
    </w:p>
  </w:endnote>
  <w:endnote w:type="continuationSeparator" w:id="0">
    <w:p w:rsidR="00686FE2" w:rsidRDefault="0068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33" w:rsidRDefault="00986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C2" w:rsidRPr="006454B4" w:rsidRDefault="00C679C2" w:rsidP="00C679C2">
    <w:pPr>
      <w:pStyle w:val="Footer"/>
      <w:rPr>
        <w:b/>
      </w:rPr>
    </w:pPr>
    <w:r>
      <w:rPr>
        <w:b/>
      </w:rPr>
      <w:t>CIA Guidelines</w:t>
    </w:r>
    <w:r w:rsidRPr="00C6260A">
      <w:rPr>
        <w:b/>
      </w:rPr>
      <w:t xml:space="preserve"> </w:t>
    </w:r>
    <w:r w:rsidRPr="006454B4">
      <w:rPr>
        <w:b/>
      </w:rPr>
      <w:t>~NST</w:t>
    </w:r>
    <w:r w:rsidR="00986133">
      <w:rPr>
        <w:b/>
      </w:rPr>
      <w:t xml:space="preserve"> Internal</w:t>
    </w:r>
    <w:r w:rsidRPr="006454B4">
      <w:rPr>
        <w:b/>
      </w:rPr>
      <w:tab/>
    </w:r>
    <w:r>
      <w:rPr>
        <w:b/>
      </w:rPr>
      <w:tab/>
    </w:r>
    <w:r w:rsidRPr="006454B4">
      <w:rPr>
        <w:b/>
      </w:rPr>
      <w:t xml:space="preserve">Page </w:t>
    </w:r>
    <w:r w:rsidR="005C52C6" w:rsidRPr="006454B4">
      <w:rPr>
        <w:rStyle w:val="PageNumber"/>
        <w:b/>
      </w:rPr>
      <w:fldChar w:fldCharType="begin"/>
    </w:r>
    <w:r w:rsidRPr="006454B4">
      <w:rPr>
        <w:rStyle w:val="PageNumber"/>
        <w:b/>
      </w:rPr>
      <w:instrText xml:space="preserve"> PAGE </w:instrText>
    </w:r>
    <w:r w:rsidR="005C52C6" w:rsidRPr="006454B4">
      <w:rPr>
        <w:rStyle w:val="PageNumber"/>
        <w:b/>
      </w:rPr>
      <w:fldChar w:fldCharType="separate"/>
    </w:r>
    <w:r w:rsidR="00B55A83">
      <w:rPr>
        <w:rStyle w:val="PageNumber"/>
        <w:b/>
        <w:noProof/>
      </w:rPr>
      <w:t>4</w:t>
    </w:r>
    <w:r w:rsidR="005C52C6" w:rsidRPr="006454B4">
      <w:rPr>
        <w:rStyle w:val="PageNumber"/>
        <w:b/>
      </w:rPr>
      <w:fldChar w:fldCharType="end"/>
    </w:r>
    <w:r w:rsidRPr="006454B4">
      <w:rPr>
        <w:rStyle w:val="PageNumber"/>
        <w:b/>
      </w:rPr>
      <w:t>\</w:t>
    </w:r>
    <w:r w:rsidR="005C52C6" w:rsidRPr="006454B4">
      <w:rPr>
        <w:rStyle w:val="PageNumber"/>
        <w:b/>
      </w:rPr>
      <w:fldChar w:fldCharType="begin"/>
    </w:r>
    <w:r w:rsidRPr="006454B4">
      <w:rPr>
        <w:rStyle w:val="PageNumber"/>
        <w:b/>
      </w:rPr>
      <w:instrText xml:space="preserve"> NUMPAGES </w:instrText>
    </w:r>
    <w:r w:rsidR="005C52C6" w:rsidRPr="006454B4">
      <w:rPr>
        <w:rStyle w:val="PageNumber"/>
        <w:b/>
      </w:rPr>
      <w:fldChar w:fldCharType="separate"/>
    </w:r>
    <w:r w:rsidR="00B55A83">
      <w:rPr>
        <w:rStyle w:val="PageNumber"/>
        <w:b/>
        <w:noProof/>
      </w:rPr>
      <w:t>5</w:t>
    </w:r>
    <w:r w:rsidR="005C52C6" w:rsidRPr="006454B4">
      <w:rPr>
        <w:rStyle w:val="PageNumber"/>
        <w:b/>
      </w:rPr>
      <w:fldChar w:fldCharType="end"/>
    </w:r>
  </w:p>
  <w:p w:rsidR="00464B06" w:rsidRPr="00C679C2" w:rsidRDefault="00464B06" w:rsidP="00C679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33" w:rsidRDefault="00986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E2" w:rsidRDefault="00686FE2">
      <w:r>
        <w:separator/>
      </w:r>
    </w:p>
  </w:footnote>
  <w:footnote w:type="continuationSeparator" w:id="0">
    <w:p w:rsidR="00686FE2" w:rsidRDefault="0068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33" w:rsidRDefault="009861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33" w:rsidRDefault="009861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33" w:rsidRDefault="009861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8A0"/>
    <w:multiLevelType w:val="multilevel"/>
    <w:tmpl w:val="0186EE88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78C2365"/>
    <w:multiLevelType w:val="multilevel"/>
    <w:tmpl w:val="3B88444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6ED"/>
    <w:rsid w:val="00002140"/>
    <w:rsid w:val="00066D43"/>
    <w:rsid w:val="0012260F"/>
    <w:rsid w:val="002A0848"/>
    <w:rsid w:val="002C578F"/>
    <w:rsid w:val="00345D73"/>
    <w:rsid w:val="004075BB"/>
    <w:rsid w:val="004252B6"/>
    <w:rsid w:val="00464B06"/>
    <w:rsid w:val="005426ED"/>
    <w:rsid w:val="005C52C6"/>
    <w:rsid w:val="005D57B1"/>
    <w:rsid w:val="00603167"/>
    <w:rsid w:val="00664524"/>
    <w:rsid w:val="00685568"/>
    <w:rsid w:val="00686FE2"/>
    <w:rsid w:val="006D2AC8"/>
    <w:rsid w:val="007329A1"/>
    <w:rsid w:val="007D41E1"/>
    <w:rsid w:val="008471C0"/>
    <w:rsid w:val="0085018C"/>
    <w:rsid w:val="008A2FCC"/>
    <w:rsid w:val="008D7DA4"/>
    <w:rsid w:val="00986133"/>
    <w:rsid w:val="009D7BC0"/>
    <w:rsid w:val="009E4650"/>
    <w:rsid w:val="00A326A4"/>
    <w:rsid w:val="00A40ECA"/>
    <w:rsid w:val="00AB2415"/>
    <w:rsid w:val="00B55A83"/>
    <w:rsid w:val="00BB318D"/>
    <w:rsid w:val="00BE5244"/>
    <w:rsid w:val="00BF573E"/>
    <w:rsid w:val="00C679C2"/>
    <w:rsid w:val="00C84E25"/>
    <w:rsid w:val="00CF7F61"/>
    <w:rsid w:val="00E14FBB"/>
    <w:rsid w:val="00E26691"/>
    <w:rsid w:val="00E47322"/>
    <w:rsid w:val="00E95D05"/>
    <w:rsid w:val="00ED0354"/>
    <w:rsid w:val="00F819A1"/>
    <w:rsid w:val="00F81B86"/>
    <w:rsid w:val="00F95EC4"/>
    <w:rsid w:val="00F9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73"/>
  </w:style>
  <w:style w:type="paragraph" w:styleId="Heading1">
    <w:name w:val="heading 1"/>
    <w:basedOn w:val="Normal"/>
    <w:next w:val="Normal"/>
    <w:qFormat/>
    <w:rsid w:val="00345D7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45D7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45D7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5D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45D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45D73"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rsid w:val="00345D73"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345D73"/>
    <w:pPr>
      <w:keepNext/>
      <w:tabs>
        <w:tab w:val="left" w:pos="2216"/>
      </w:tabs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345D73"/>
    <w:pPr>
      <w:keepNext/>
      <w:outlineLvl w:val="8"/>
    </w:pPr>
    <w:rPr>
      <w:rFonts w:ascii="Arial" w:hAnsi="Arial" w:cs="Arial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345D73"/>
    <w:rPr>
      <w:b/>
      <w:bCs/>
      <w:color w:val="333333"/>
    </w:rPr>
  </w:style>
  <w:style w:type="paragraph" w:styleId="NormalWeb">
    <w:name w:val="Normal (Web)"/>
    <w:basedOn w:val="Normal"/>
    <w:rsid w:val="00345D73"/>
    <w:pPr>
      <w:spacing w:before="100" w:beforeAutospacing="1" w:after="100" w:afterAutospacing="1"/>
    </w:pPr>
    <w:rPr>
      <w:color w:val="000000"/>
    </w:rPr>
  </w:style>
  <w:style w:type="character" w:customStyle="1" w:styleId="genmed">
    <w:name w:val="genmed"/>
    <w:basedOn w:val="DefaultParagraphFont"/>
    <w:rsid w:val="00345D73"/>
  </w:style>
  <w:style w:type="paragraph" w:styleId="BodyText2">
    <w:name w:val="Body Text 2"/>
    <w:basedOn w:val="Normal"/>
    <w:rsid w:val="00345D73"/>
    <w:pPr>
      <w:spacing w:after="120" w:line="480" w:lineRule="auto"/>
    </w:pPr>
  </w:style>
  <w:style w:type="paragraph" w:styleId="BodyTextIndent">
    <w:name w:val="Body Text Indent"/>
    <w:basedOn w:val="Normal"/>
    <w:rsid w:val="00345D73"/>
    <w:pPr>
      <w:spacing w:before="100" w:beforeAutospacing="1" w:after="100" w:afterAutospacing="1"/>
      <w:ind w:left="720"/>
      <w:jc w:val="both"/>
    </w:pPr>
  </w:style>
  <w:style w:type="paragraph" w:styleId="BodyTextIndent3">
    <w:name w:val="Body Text Indent 3"/>
    <w:basedOn w:val="Normal"/>
    <w:rsid w:val="00345D73"/>
    <w:pPr>
      <w:spacing w:after="120"/>
      <w:ind w:left="360"/>
    </w:pPr>
    <w:rPr>
      <w:sz w:val="16"/>
      <w:szCs w:val="16"/>
    </w:rPr>
  </w:style>
  <w:style w:type="paragraph" w:styleId="PlainText">
    <w:name w:val="Plain Text"/>
    <w:basedOn w:val="Normal"/>
    <w:rsid w:val="00345D73"/>
    <w:rPr>
      <w:rFonts w:ascii="Courier New" w:hAnsi="Courier New"/>
    </w:rPr>
  </w:style>
  <w:style w:type="paragraph" w:styleId="BodyText">
    <w:name w:val="Body Text"/>
    <w:basedOn w:val="Normal"/>
    <w:link w:val="BodyTextChar"/>
    <w:rsid w:val="00345D73"/>
    <w:pPr>
      <w:spacing w:line="360" w:lineRule="auto"/>
      <w:jc w:val="both"/>
    </w:pPr>
    <w:rPr>
      <w:rFonts w:ascii="Arial" w:hAnsi="Arial" w:cs="Arial"/>
      <w:sz w:val="24"/>
    </w:rPr>
  </w:style>
  <w:style w:type="paragraph" w:styleId="Header">
    <w:name w:val="header"/>
    <w:basedOn w:val="Normal"/>
    <w:rsid w:val="00345D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5D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5D73"/>
  </w:style>
  <w:style w:type="paragraph" w:customStyle="1" w:styleId="DocumentLabel">
    <w:name w:val="Document Label"/>
    <w:basedOn w:val="Normal"/>
    <w:rsid w:val="00345D73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styleId="BodyTextIndent2">
    <w:name w:val="Body Text Indent 2"/>
    <w:basedOn w:val="Normal"/>
    <w:link w:val="BodyTextIndent2Char"/>
    <w:rsid w:val="00345D73"/>
    <w:pPr>
      <w:ind w:left="54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locked/>
    <w:rsid w:val="00C679C2"/>
  </w:style>
  <w:style w:type="character" w:customStyle="1" w:styleId="Heading9Char">
    <w:name w:val="Heading 9 Char"/>
    <w:basedOn w:val="DefaultParagraphFont"/>
    <w:link w:val="Heading9"/>
    <w:rsid w:val="00F81B86"/>
    <w:rPr>
      <w:rFonts w:ascii="Arial" w:hAnsi="Arial" w:cs="Arial"/>
      <w:b/>
      <w:bCs/>
      <w:color w:val="00000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81B86"/>
    <w:rPr>
      <w:rFonts w:ascii="Arial" w:hAnsi="Arial" w:cs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81B86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2C5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I A</vt:lpstr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I A</dc:title>
  <dc:creator>Rahul Raj</dc:creator>
  <cp:lastModifiedBy>Nutan  Kumari</cp:lastModifiedBy>
  <cp:revision>4</cp:revision>
  <dcterms:created xsi:type="dcterms:W3CDTF">2014-04-17T18:15:00Z</dcterms:created>
  <dcterms:modified xsi:type="dcterms:W3CDTF">2015-10-13T09:13:00Z</dcterms:modified>
</cp:coreProperties>
</file>